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8E4395" w14:textId="77777777" w:rsidR="00E910D4" w:rsidRPr="00A050A0" w:rsidRDefault="00E910D4" w:rsidP="00E910D4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Umowa powierzenia przetwarzania danych osobowych</w:t>
      </w:r>
    </w:p>
    <w:p w14:paraId="1DC39023" w14:textId="4CB6805C" w:rsidR="00E910D4" w:rsidRPr="00A050A0" w:rsidRDefault="00E910D4" w:rsidP="00E910D4">
      <w:pPr>
        <w:spacing w:after="0" w:line="360" w:lineRule="auto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 xml:space="preserve">                  zawarta w dniu </w:t>
      </w:r>
      <w:r w:rsidR="00B93350">
        <w:rPr>
          <w:rFonts w:ascii="Times New Roman" w:eastAsia="Calibri" w:hAnsi="Times New Roman" w:cs="Times New Roman"/>
          <w:b/>
        </w:rPr>
        <w:t>…………………………</w:t>
      </w:r>
      <w:r w:rsidRPr="00A050A0">
        <w:rPr>
          <w:rFonts w:ascii="Times New Roman" w:eastAsia="Calibri" w:hAnsi="Times New Roman" w:cs="Times New Roman"/>
          <w:b/>
        </w:rPr>
        <w:t xml:space="preserve"> w Kędzierzynie-Koźlu pomiędzy:</w:t>
      </w:r>
    </w:p>
    <w:p w14:paraId="727D4AE1" w14:textId="77777777" w:rsidR="00E910D4" w:rsidRPr="00A050A0" w:rsidRDefault="00E910D4" w:rsidP="00E910D4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  <w:b/>
        </w:rPr>
        <w:t>Związkiem Międzygminnym Czysty Region”</w:t>
      </w:r>
      <w:r w:rsidRPr="00A050A0">
        <w:rPr>
          <w:rFonts w:ascii="Times New Roman" w:eastAsia="Calibri" w:hAnsi="Times New Roman" w:cs="Times New Roman"/>
        </w:rPr>
        <w:t xml:space="preserve"> , 47- 205 Kędzierzyn-Koźle, ul. Portowa 47,                      NIP 749-20-45-956, reprezentowany przez:</w:t>
      </w:r>
    </w:p>
    <w:p w14:paraId="4BAE9478" w14:textId="68A9BBFC" w:rsidR="00E910D4" w:rsidRPr="00A050A0" w:rsidRDefault="00B93350" w:rsidP="00E910D4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</w:t>
      </w:r>
    </w:p>
    <w:p w14:paraId="0382ADD1" w14:textId="784A2AA6" w:rsidR="00E910D4" w:rsidRPr="00A050A0" w:rsidRDefault="00B93350" w:rsidP="00E910D4">
      <w:pPr>
        <w:numPr>
          <w:ilvl w:val="0"/>
          <w:numId w:val="2"/>
        </w:numPr>
        <w:tabs>
          <w:tab w:val="num" w:pos="426"/>
        </w:tabs>
        <w:spacing w:after="0" w:line="360" w:lineRule="auto"/>
        <w:ind w:hanging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………………………………………………..</w:t>
      </w:r>
    </w:p>
    <w:p w14:paraId="4752E5D2" w14:textId="77777777" w:rsidR="00E910D4" w:rsidRPr="00A050A0" w:rsidRDefault="00E910D4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   zwanym dalej „Powierzającym”</w:t>
      </w:r>
    </w:p>
    <w:p w14:paraId="52477A49" w14:textId="77777777" w:rsidR="00E910D4" w:rsidRPr="00A050A0" w:rsidRDefault="00E910D4" w:rsidP="00E910D4">
      <w:pPr>
        <w:spacing w:after="0" w:line="360" w:lineRule="auto"/>
        <w:ind w:left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a</w:t>
      </w:r>
    </w:p>
    <w:p w14:paraId="51618836" w14:textId="77777777" w:rsidR="006158A6" w:rsidRPr="006D7F37" w:rsidRDefault="006158A6" w:rsidP="006158A6">
      <w:pPr>
        <w:pStyle w:val="Akapitzlist"/>
        <w:numPr>
          <w:ilvl w:val="0"/>
          <w:numId w:val="1"/>
        </w:numPr>
        <w:spacing w:before="60" w:after="60" w:line="264" w:lineRule="auto"/>
        <w:ind w:left="357" w:hanging="357"/>
        <w:rPr>
          <w:rFonts w:ascii="Times New Roman" w:eastAsia="Times New Roman" w:hAnsi="Times New Roman" w:cs="Times New Roman"/>
          <w:i/>
          <w:lang w:eastAsia="pl-PL"/>
        </w:rPr>
      </w:pPr>
      <w:r w:rsidRPr="006D7F37">
        <w:rPr>
          <w:rFonts w:ascii="Times New Roman" w:eastAsia="Times New Roman" w:hAnsi="Times New Roman" w:cs="Times New Roman"/>
          <w:b/>
          <w:i/>
          <w:lang w:eastAsia="pl-PL"/>
        </w:rPr>
        <w:t>……………………..</w:t>
      </w:r>
    </w:p>
    <w:p w14:paraId="25B35723" w14:textId="77777777" w:rsidR="006158A6" w:rsidRPr="006D7F37" w:rsidRDefault="006158A6" w:rsidP="006158A6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D7F37">
        <w:rPr>
          <w:rFonts w:ascii="Times New Roman" w:eastAsia="Times New Roman" w:hAnsi="Times New Roman" w:cs="Times New Roman"/>
          <w:lang w:eastAsia="pl-PL"/>
        </w:rPr>
        <w:t>……………………………………………………</w:t>
      </w:r>
    </w:p>
    <w:p w14:paraId="6C22932F" w14:textId="77777777" w:rsidR="006158A6" w:rsidRPr="006D7F37" w:rsidRDefault="006158A6" w:rsidP="006158A6">
      <w:pPr>
        <w:pStyle w:val="Akapitzlist"/>
        <w:numPr>
          <w:ilvl w:val="0"/>
          <w:numId w:val="7"/>
        </w:numPr>
        <w:spacing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6D7F37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246A1586" w14:textId="77777777" w:rsidR="006158A6" w:rsidRDefault="006158A6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</w:p>
    <w:p w14:paraId="10F55E1A" w14:textId="01C2ACC1" w:rsidR="002C7AAC" w:rsidRPr="00A050A0" w:rsidRDefault="002C7AAC" w:rsidP="00E910D4">
      <w:pPr>
        <w:tabs>
          <w:tab w:val="num" w:pos="426"/>
        </w:tabs>
        <w:spacing w:after="0" w:line="360" w:lineRule="auto"/>
        <w:ind w:left="720" w:hanging="720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 zwanym dalej „P</w:t>
      </w:r>
      <w:r w:rsidR="00035ACF" w:rsidRPr="00A050A0">
        <w:rPr>
          <w:rFonts w:ascii="Times New Roman" w:eastAsia="Calibri" w:hAnsi="Times New Roman" w:cs="Times New Roman"/>
        </w:rPr>
        <w:t>rocesorem</w:t>
      </w:r>
      <w:r w:rsidRPr="00A050A0">
        <w:rPr>
          <w:rFonts w:ascii="Times New Roman" w:eastAsia="Calibri" w:hAnsi="Times New Roman" w:cs="Times New Roman"/>
        </w:rPr>
        <w:t>”</w:t>
      </w:r>
    </w:p>
    <w:p w14:paraId="3027BFAC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1</w:t>
      </w:r>
    </w:p>
    <w:p w14:paraId="7FF0F41C" w14:textId="77777777" w:rsidR="002C7AAC" w:rsidRPr="00A050A0" w:rsidRDefault="002C7AAC" w:rsidP="00E910D4">
      <w:pPr>
        <w:numPr>
          <w:ilvl w:val="0"/>
          <w:numId w:val="3"/>
        </w:numPr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Na podstawie art.31 ust.1 ustawy o ochronie danych osobowych, Powierzający powierza Procesorowi przetwarzanie części danych osobowych zawartych w zbiorach: Deklaracje o wysokości opłaty za gospodarowanie odpadami komunalnymi oraz naliczanie opłat za gospodarowanie odpadami komunalnymi.</w:t>
      </w:r>
      <w:r w:rsidR="00035ACF" w:rsidRPr="00A050A0">
        <w:rPr>
          <w:rFonts w:ascii="Times New Roman" w:eastAsia="Calibri" w:hAnsi="Times New Roman" w:cs="Times New Roman"/>
        </w:rPr>
        <w:t xml:space="preserve"> Powierzenie nie obejmuje danych objętych tajemnicą skarbową w rozumieniu ustawy – Ordynacja podatkowa.</w:t>
      </w:r>
    </w:p>
    <w:p w14:paraId="59D1D313" w14:textId="77777777" w:rsidR="002C7AAC" w:rsidRPr="00A050A0" w:rsidRDefault="002C7AAC" w:rsidP="00E910D4">
      <w:pPr>
        <w:numPr>
          <w:ilvl w:val="0"/>
          <w:numId w:val="3"/>
        </w:numPr>
        <w:tabs>
          <w:tab w:val="num" w:pos="426"/>
        </w:tabs>
        <w:spacing w:after="0" w:line="360" w:lineRule="auto"/>
        <w:ind w:left="425" w:hanging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Zakres danych, o których mowa w pkt 1 obejmuje</w:t>
      </w:r>
      <w:r w:rsidR="00035ACF" w:rsidRPr="00A050A0">
        <w:rPr>
          <w:rFonts w:ascii="Times New Roman" w:eastAsia="Calibri" w:hAnsi="Times New Roman" w:cs="Times New Roman"/>
        </w:rPr>
        <w:t xml:space="preserve"> wyłącznie</w:t>
      </w:r>
      <w:r w:rsidRPr="00A050A0">
        <w:rPr>
          <w:rFonts w:ascii="Times New Roman" w:eastAsia="Calibri" w:hAnsi="Times New Roman" w:cs="Times New Roman"/>
        </w:rPr>
        <w:t>: adres nieruchomości objętej system gospodarki odpadami komunalnymi, id deklaracji, te</w:t>
      </w:r>
      <w:r w:rsidR="00E910D4" w:rsidRPr="00A050A0">
        <w:rPr>
          <w:rFonts w:ascii="Times New Roman" w:eastAsia="Calibri" w:hAnsi="Times New Roman" w:cs="Times New Roman"/>
        </w:rPr>
        <w:t>lefon właściciela nieruchomości</w:t>
      </w:r>
      <w:r w:rsidRPr="00A050A0">
        <w:rPr>
          <w:rFonts w:ascii="Times New Roman" w:eastAsia="Calibri" w:hAnsi="Times New Roman" w:cs="Times New Roman"/>
        </w:rPr>
        <w:t>, nazwa firmy, imię, nazwisko, rodzaj zbiórki oraz adres zamieszkania właściciela tej nieruchomości.</w:t>
      </w:r>
    </w:p>
    <w:p w14:paraId="619B784F" w14:textId="77777777" w:rsidR="002C7AAC" w:rsidRPr="00A050A0" w:rsidRDefault="002C7AAC" w:rsidP="002C7AAC">
      <w:pPr>
        <w:tabs>
          <w:tab w:val="left" w:pos="4256"/>
          <w:tab w:val="center" w:pos="4536"/>
        </w:tabs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2</w:t>
      </w:r>
    </w:p>
    <w:p w14:paraId="36BF2C01" w14:textId="0151F08A" w:rsidR="008D1D20" w:rsidRPr="00861985" w:rsidRDefault="008D1D20" w:rsidP="008D1D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D4B7B">
        <w:rPr>
          <w:rFonts w:ascii="Times New Roman" w:hAnsi="Times New Roman"/>
          <w:sz w:val="24"/>
          <w:szCs w:val="24"/>
        </w:rPr>
        <w:t>Celem powierzenia przetwarzania danych przez Procesora jest realizacja przez Procesora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7D4B7B">
        <w:rPr>
          <w:rFonts w:ascii="Times New Roman" w:hAnsi="Times New Roman"/>
          <w:sz w:val="24"/>
          <w:szCs w:val="24"/>
        </w:rPr>
        <w:t xml:space="preserve">Umowy na Odbiór odpadów komunalnych pochodzących od właścicieli nieruchomości z terenu Związku Międzygminnego „Czysty Region” w obrębie Sektora </w:t>
      </w:r>
      <w:r w:rsidR="00C87403" w:rsidRPr="00C87403">
        <w:rPr>
          <w:rFonts w:ascii="Times New Roman" w:hAnsi="Times New Roman"/>
          <w:sz w:val="24"/>
          <w:szCs w:val="24"/>
          <w:highlight w:val="yellow"/>
        </w:rPr>
        <w:t>10 - UJAZD</w:t>
      </w:r>
      <w:r w:rsidR="00517853" w:rsidRPr="00C87403">
        <w:rPr>
          <w:rFonts w:ascii="Times New Roman" w:hAnsi="Times New Roman"/>
          <w:sz w:val="24"/>
          <w:szCs w:val="24"/>
          <w:highlight w:val="yellow"/>
        </w:rPr>
        <w:t>.</w:t>
      </w:r>
    </w:p>
    <w:p w14:paraId="150A0C72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3</w:t>
      </w:r>
    </w:p>
    <w:p w14:paraId="3D8C3F0A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Powierzający oświadcza, że jest Administratorem danych w rozumieniu ustawy o ochronie danych osobowych.</w:t>
      </w:r>
    </w:p>
    <w:p w14:paraId="485B435D" w14:textId="36B3C245" w:rsidR="002C7AAC" w:rsidRPr="00A050A0" w:rsidRDefault="00035ACF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może </w:t>
      </w:r>
      <w:r w:rsidR="002C7AAC" w:rsidRPr="00A050A0">
        <w:rPr>
          <w:rFonts w:ascii="Times New Roman" w:eastAsia="Calibri" w:hAnsi="Times New Roman" w:cs="Times New Roman"/>
        </w:rPr>
        <w:t>powierzyć przetwarzanie danych określonych w § 1 innym podmiotom, w celu realizacji zadań, o których mowa w § 2</w:t>
      </w:r>
      <w:r w:rsidR="00A050A0" w:rsidRPr="00A050A0">
        <w:rPr>
          <w:rFonts w:ascii="Times New Roman" w:eastAsia="Calibri" w:hAnsi="Times New Roman" w:cs="Times New Roman"/>
        </w:rPr>
        <w:t>.</w:t>
      </w:r>
    </w:p>
    <w:p w14:paraId="703433BA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ponosi odpowiedzialność za przetwarzanie danych przez podmioty określone w pkt 2. </w:t>
      </w:r>
    </w:p>
    <w:p w14:paraId="1DB16AD2" w14:textId="77777777" w:rsidR="002C7AAC" w:rsidRPr="00A050A0" w:rsidRDefault="002C7AAC" w:rsidP="00E910D4">
      <w:pPr>
        <w:numPr>
          <w:ilvl w:val="0"/>
          <w:numId w:val="4"/>
        </w:numPr>
        <w:spacing w:after="0" w:line="360" w:lineRule="auto"/>
        <w:ind w:left="425" w:hanging="426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Procesor zobowiązuje się do egzekwowania przetwarzania danych przez podmioty </w:t>
      </w:r>
      <w:r w:rsidR="00035ACF" w:rsidRPr="00A050A0">
        <w:rPr>
          <w:rFonts w:ascii="Times New Roman" w:eastAsia="Calibri" w:hAnsi="Times New Roman" w:cs="Times New Roman"/>
        </w:rPr>
        <w:t xml:space="preserve">określone w pkt 2 </w:t>
      </w:r>
      <w:r w:rsidRPr="00A050A0">
        <w:rPr>
          <w:rFonts w:ascii="Times New Roman" w:eastAsia="Calibri" w:hAnsi="Times New Roman" w:cs="Times New Roman"/>
        </w:rPr>
        <w:t>na zasadach jak w § 4.1.</w:t>
      </w:r>
    </w:p>
    <w:p w14:paraId="3A5BC4B2" w14:textId="77777777" w:rsidR="002C7AAC" w:rsidRPr="00A050A0" w:rsidRDefault="002C7AAC" w:rsidP="002C7AAC">
      <w:pPr>
        <w:tabs>
          <w:tab w:val="left" w:pos="4256"/>
          <w:tab w:val="center" w:pos="4535"/>
        </w:tabs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ab/>
        <w:t>§ 4</w:t>
      </w:r>
    </w:p>
    <w:p w14:paraId="6D95A24C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1. Procesor zobowiązuje się do:</w:t>
      </w:r>
    </w:p>
    <w:p w14:paraId="2080424F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lastRenderedPageBreak/>
        <w:t>przetwarzania danych osobowych tylko w celu określonym w § 2,</w:t>
      </w:r>
    </w:p>
    <w:p w14:paraId="737C9E8C" w14:textId="7114AACE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przetwarzania powierzonych danych osobowych zgodnie z przepisami rozporządzenia Ministra Spraw Wewnętrznych i Administracji z dnia 29 kwietnia 2004 r w sprawie dokumentacji przetwarzania danych osobowych oraz warunków technicznych i organizacyjnych, jakim powinny odpowiadać urządzenia i systemy informatyczne służące do przetwarzania danych osobowych</w:t>
      </w:r>
      <w:r w:rsidR="009E2366" w:rsidRPr="00A050A0">
        <w:rPr>
          <w:rFonts w:ascii="Times New Roman" w:eastAsia="Calibri" w:hAnsi="Times New Roman" w:cs="Times New Roman"/>
        </w:rPr>
        <w:t xml:space="preserve"> (Dz. U. Nr 100, poz. 1024)</w:t>
      </w:r>
      <w:r w:rsidRPr="00A050A0">
        <w:rPr>
          <w:rFonts w:ascii="Times New Roman" w:eastAsia="Calibri" w:hAnsi="Times New Roman" w:cs="Times New Roman"/>
        </w:rPr>
        <w:t>,</w:t>
      </w:r>
    </w:p>
    <w:p w14:paraId="0EDB5680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podejmowania właściwych środków technicznych i organizacyjnych zabezpieczających powierzone dane w sposób określony w art.36-39 ustawy o ochronie danych osobowych,</w:t>
      </w:r>
    </w:p>
    <w:p w14:paraId="0F9226DF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podjęcia niezwłocznie działań w celu usunięcia okoliczności mogących skutkować odpowiedzialnością Powierzającego za nieprzestrzeganie przepisów o ochronie danych osobowych,</w:t>
      </w:r>
    </w:p>
    <w:p w14:paraId="74E9FF97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udzielania, na żądanie Powierzającego, informacji dotyczących danych osobowych, których przetwarzanie zostało mu powierzone na podstawie niniejszej umowy,</w:t>
      </w:r>
    </w:p>
    <w:p w14:paraId="4FFF481A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dopuszczenia do obsługi systemu informatycznego służącego do przetwarzania danych oraz wchodzących w jego skład urządzeń wyłącznie osób posiadających pisemne upoważnienia,</w:t>
      </w:r>
    </w:p>
    <w:p w14:paraId="0F7DFE37" w14:textId="77777777" w:rsidR="002C7AAC" w:rsidRPr="00A050A0" w:rsidRDefault="002C7AAC" w:rsidP="00E910D4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prowadzenia dokumentacji określającej sposób przetwarzania powierzonych danych osobowych, w tym dokumentów określających Politykę Bezpieczeństwa Danych Osobowych i Instrukcję Zarządzania Systemem Informatycznym służącym do przetwarzania danych osobowych.</w:t>
      </w:r>
    </w:p>
    <w:p w14:paraId="6F8E459D" w14:textId="77777777" w:rsidR="002C7AAC" w:rsidRPr="00A050A0" w:rsidRDefault="002C7AAC" w:rsidP="00E910D4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2. Powierzający jest uprawniony do kontroli wywiązania się przez Procesora z</w:t>
      </w:r>
      <w:r w:rsidR="00035ACF" w:rsidRPr="00A050A0">
        <w:rPr>
          <w:rFonts w:ascii="Times New Roman" w:eastAsia="Calibri" w:hAnsi="Times New Roman" w:cs="Times New Roman"/>
        </w:rPr>
        <w:t> obowiązków określonych w ust.1 w każdym czasie, w tym do wstępu do pomieszczeń Procesora i dostępu do dokumentów.</w:t>
      </w:r>
    </w:p>
    <w:p w14:paraId="40119CBC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5</w:t>
      </w:r>
    </w:p>
    <w:p w14:paraId="7EB6A625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Przekazywanie danych osobowych w celu przetwarzania zgodnie z niniejszą umową następować będzie w formie elektronicznej poprzez system SMOK lub w sposób ustalony między stronami.</w:t>
      </w:r>
    </w:p>
    <w:p w14:paraId="4010CF14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6</w:t>
      </w:r>
    </w:p>
    <w:p w14:paraId="5FE512FF" w14:textId="4C9077CE" w:rsidR="002C7AAC" w:rsidRPr="00871FE7" w:rsidRDefault="002C7AAC" w:rsidP="00035ACF">
      <w:pPr>
        <w:numPr>
          <w:ilvl w:val="0"/>
          <w:numId w:val="6"/>
        </w:numPr>
        <w:spacing w:after="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</w:rPr>
      </w:pPr>
      <w:r w:rsidRPr="00871FE7">
        <w:rPr>
          <w:rFonts w:ascii="Times New Roman" w:eastAsia="Calibri" w:hAnsi="Times New Roman" w:cs="Times New Roman"/>
        </w:rPr>
        <w:t>Umowa</w:t>
      </w:r>
      <w:r w:rsidR="00035ACF" w:rsidRPr="00871FE7">
        <w:rPr>
          <w:rFonts w:ascii="Times New Roman" w:eastAsia="Calibri" w:hAnsi="Times New Roman" w:cs="Times New Roman"/>
        </w:rPr>
        <w:t xml:space="preserve"> obowiązuje przez okres obowiązywania umowy</w:t>
      </w:r>
      <w:r w:rsidRPr="00871FE7">
        <w:rPr>
          <w:rFonts w:ascii="Times New Roman" w:eastAsia="Calibri" w:hAnsi="Times New Roman" w:cs="Times New Roman"/>
        </w:rPr>
        <w:t xml:space="preserve"> Nr </w:t>
      </w:r>
      <w:r w:rsidR="00B93350" w:rsidRPr="00871FE7">
        <w:rPr>
          <w:rFonts w:ascii="Times New Roman" w:eastAsia="Calibri" w:hAnsi="Times New Roman" w:cs="Times New Roman"/>
        </w:rPr>
        <w:t>………………………..</w:t>
      </w:r>
      <w:r w:rsidR="000108C4" w:rsidRPr="00871FE7">
        <w:rPr>
          <w:rFonts w:ascii="Times New Roman" w:eastAsia="Calibri" w:hAnsi="Times New Roman" w:cs="Times New Roman"/>
        </w:rPr>
        <w:t xml:space="preserve"> </w:t>
      </w:r>
      <w:r w:rsidRPr="00871FE7">
        <w:rPr>
          <w:rFonts w:ascii="Times New Roman" w:eastAsia="Calibri" w:hAnsi="Times New Roman" w:cs="Times New Roman"/>
        </w:rPr>
        <w:t xml:space="preserve">zawarta w dniu </w:t>
      </w:r>
      <w:r w:rsidR="00B93350" w:rsidRPr="00871FE7">
        <w:rPr>
          <w:rFonts w:ascii="Times New Roman" w:eastAsia="Calibri" w:hAnsi="Times New Roman" w:cs="Times New Roman"/>
        </w:rPr>
        <w:t>……………………..</w:t>
      </w:r>
      <w:r w:rsidRPr="00871FE7">
        <w:rPr>
          <w:rFonts w:ascii="Times New Roman" w:eastAsia="Calibri" w:hAnsi="Times New Roman" w:cs="Times New Roman"/>
        </w:rPr>
        <w:t xml:space="preserve"> r.  na </w:t>
      </w:r>
      <w:r w:rsidR="003B7683" w:rsidRPr="00871FE7">
        <w:rPr>
          <w:rFonts w:ascii="Times New Roman" w:eastAsia="Calibri" w:hAnsi="Times New Roman" w:cs="Times New Roman"/>
          <w:bCs/>
        </w:rPr>
        <w:t>odbiorze</w:t>
      </w:r>
      <w:r w:rsidR="00B3643F" w:rsidRPr="00871FE7">
        <w:rPr>
          <w:rFonts w:ascii="Times New Roman" w:eastAsia="Calibri" w:hAnsi="Times New Roman" w:cs="Times New Roman"/>
          <w:bCs/>
        </w:rPr>
        <w:t xml:space="preserve"> </w:t>
      </w:r>
      <w:r w:rsidR="002D5A03" w:rsidRPr="00871FE7">
        <w:rPr>
          <w:rFonts w:ascii="Times New Roman" w:eastAsia="Calibri" w:hAnsi="Times New Roman" w:cs="Times New Roman"/>
          <w:bCs/>
        </w:rPr>
        <w:t xml:space="preserve">odpadów komunalnych pochodzących od właścicieli nieruchomości z terenu Związku Międzygminnego „Czysty Region” w obrębie sektora </w:t>
      </w:r>
      <w:r w:rsidR="00C87403" w:rsidRPr="00C87403">
        <w:rPr>
          <w:rFonts w:ascii="Times New Roman" w:hAnsi="Times New Roman" w:cs="Times New Roman"/>
          <w:highlight w:val="yellow"/>
        </w:rPr>
        <w:t>10 – UJAZD</w:t>
      </w:r>
      <w:r w:rsidR="00C87403">
        <w:rPr>
          <w:rFonts w:ascii="Times New Roman" w:hAnsi="Times New Roman" w:cs="Times New Roman"/>
        </w:rPr>
        <w:t xml:space="preserve"> </w:t>
      </w:r>
      <w:r w:rsidR="00517853">
        <w:rPr>
          <w:rFonts w:ascii="Times New Roman" w:hAnsi="Times New Roman" w:cs="Times New Roman"/>
        </w:rPr>
        <w:t xml:space="preserve"> </w:t>
      </w:r>
      <w:r w:rsidRPr="00871FE7">
        <w:rPr>
          <w:rFonts w:ascii="Times New Roman" w:eastAsia="Calibri" w:hAnsi="Times New Roman" w:cs="Times New Roman"/>
          <w:bCs/>
        </w:rPr>
        <w:t xml:space="preserve">w terminie od dnia </w:t>
      </w:r>
      <w:r w:rsidR="00B93350" w:rsidRPr="00871FE7">
        <w:rPr>
          <w:rFonts w:ascii="Times New Roman" w:eastAsia="Calibri" w:hAnsi="Times New Roman" w:cs="Times New Roman"/>
          <w:bCs/>
        </w:rPr>
        <w:t>………..</w:t>
      </w:r>
      <w:r w:rsidRPr="00871FE7">
        <w:rPr>
          <w:rFonts w:ascii="Times New Roman" w:eastAsia="Calibri" w:hAnsi="Times New Roman" w:cs="Times New Roman"/>
          <w:bCs/>
        </w:rPr>
        <w:t xml:space="preserve"> roku do </w:t>
      </w:r>
      <w:r w:rsidR="00B93350" w:rsidRPr="00871FE7">
        <w:rPr>
          <w:rFonts w:ascii="Times New Roman" w:eastAsia="Calibri" w:hAnsi="Times New Roman" w:cs="Times New Roman"/>
          <w:bCs/>
        </w:rPr>
        <w:t>………………</w:t>
      </w:r>
      <w:r w:rsidRPr="00871FE7">
        <w:rPr>
          <w:rFonts w:ascii="Times New Roman" w:eastAsia="Calibri" w:hAnsi="Times New Roman" w:cs="Times New Roman"/>
          <w:bCs/>
        </w:rPr>
        <w:t>roku.</w:t>
      </w:r>
    </w:p>
    <w:p w14:paraId="7216AD94" w14:textId="7034B4DA" w:rsidR="002C7AAC" w:rsidRPr="00A050A0" w:rsidRDefault="002C7AAC" w:rsidP="00E910D4">
      <w:pPr>
        <w:numPr>
          <w:ilvl w:val="0"/>
          <w:numId w:val="6"/>
        </w:num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Powierzający ma prawo </w:t>
      </w:r>
      <w:r w:rsidR="00035ACF" w:rsidRPr="00A050A0">
        <w:rPr>
          <w:rFonts w:ascii="Times New Roman" w:eastAsia="Calibri" w:hAnsi="Times New Roman" w:cs="Times New Roman"/>
        </w:rPr>
        <w:t>wypowiedzieć</w:t>
      </w:r>
      <w:r w:rsidRPr="00A050A0">
        <w:rPr>
          <w:rFonts w:ascii="Times New Roman" w:eastAsia="Calibri" w:hAnsi="Times New Roman" w:cs="Times New Roman"/>
        </w:rPr>
        <w:t xml:space="preserve"> umowę bez zachowania okresu wypowiedzenia, jeżeli </w:t>
      </w:r>
      <w:r w:rsidR="00035ACF" w:rsidRPr="00A050A0">
        <w:rPr>
          <w:rFonts w:ascii="Times New Roman" w:eastAsia="Calibri" w:hAnsi="Times New Roman" w:cs="Times New Roman"/>
        </w:rPr>
        <w:t>w toku kontroli prowadzonej przez niego lub właściwy organ okaże się</w:t>
      </w:r>
      <w:r w:rsidRPr="00A050A0">
        <w:rPr>
          <w:rFonts w:ascii="Times New Roman" w:eastAsia="Calibri" w:hAnsi="Times New Roman" w:cs="Times New Roman"/>
        </w:rPr>
        <w:t>, że Pr</w:t>
      </w:r>
      <w:r w:rsidR="00035ACF" w:rsidRPr="00A050A0">
        <w:rPr>
          <w:rFonts w:ascii="Times New Roman" w:eastAsia="Calibri" w:hAnsi="Times New Roman" w:cs="Times New Roman"/>
        </w:rPr>
        <w:t>ocesor</w:t>
      </w:r>
      <w:r w:rsidRPr="00A050A0">
        <w:rPr>
          <w:rFonts w:ascii="Times New Roman" w:eastAsia="Calibri" w:hAnsi="Times New Roman" w:cs="Times New Roman"/>
        </w:rPr>
        <w:t xml:space="preserve"> nie podjął środków zabezpieczających, o których mowa w art.36-39 ustawy o ochronie danych osobowych, a także w razie stwierdzenia, że Procesor nie zastosował się do przepisów rozporządzenia, o którym mowa w § 4 pkt 1 lit. </w:t>
      </w:r>
      <w:r w:rsidR="001561D9" w:rsidRPr="00A050A0">
        <w:rPr>
          <w:rFonts w:ascii="Times New Roman" w:eastAsia="Calibri" w:hAnsi="Times New Roman" w:cs="Times New Roman"/>
        </w:rPr>
        <w:t>b</w:t>
      </w:r>
      <w:r w:rsidRPr="00A050A0">
        <w:rPr>
          <w:rFonts w:ascii="Times New Roman" w:eastAsia="Calibri" w:hAnsi="Times New Roman" w:cs="Times New Roman"/>
        </w:rPr>
        <w:t>), niniejszej umowy.</w:t>
      </w:r>
    </w:p>
    <w:p w14:paraId="6B0E0B03" w14:textId="77777777" w:rsidR="00035ACF" w:rsidRPr="00A050A0" w:rsidRDefault="00035ACF" w:rsidP="00035ACF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61AF5327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A050A0">
        <w:rPr>
          <w:rFonts w:ascii="Times New Roman" w:eastAsia="Calibri" w:hAnsi="Times New Roman" w:cs="Times New Roman"/>
          <w:b/>
        </w:rPr>
        <w:lastRenderedPageBreak/>
        <w:t>§ 7</w:t>
      </w:r>
    </w:p>
    <w:p w14:paraId="1E15EF30" w14:textId="77777777" w:rsidR="002C7AAC" w:rsidRPr="00A050A0" w:rsidRDefault="002C7AAC" w:rsidP="00E910D4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 xml:space="preserve">Z chwilą </w:t>
      </w:r>
      <w:r w:rsidR="00035ACF" w:rsidRPr="00A050A0">
        <w:rPr>
          <w:rFonts w:ascii="Times New Roman" w:eastAsia="Calibri" w:hAnsi="Times New Roman" w:cs="Times New Roman"/>
        </w:rPr>
        <w:t>wygaśnięcia</w:t>
      </w:r>
      <w:r w:rsidRPr="00A050A0">
        <w:rPr>
          <w:rFonts w:ascii="Times New Roman" w:eastAsia="Calibri" w:hAnsi="Times New Roman" w:cs="Times New Roman"/>
        </w:rPr>
        <w:t xml:space="preserve"> niniejszej umowy P</w:t>
      </w:r>
      <w:r w:rsidR="00035ACF" w:rsidRPr="00A050A0">
        <w:rPr>
          <w:rFonts w:ascii="Times New Roman" w:eastAsia="Calibri" w:hAnsi="Times New Roman" w:cs="Times New Roman"/>
        </w:rPr>
        <w:t>rocesor</w:t>
      </w:r>
      <w:r w:rsidRPr="00A050A0">
        <w:rPr>
          <w:rFonts w:ascii="Times New Roman" w:eastAsia="Calibri" w:hAnsi="Times New Roman" w:cs="Times New Roman"/>
        </w:rPr>
        <w:t xml:space="preserve"> jest zobowiązany do zwrotu Powierzającemu powierzonych danych osobowych oraz usunięcia ich ze wszystkich posiadanych nośników informacji, w tym kopii zapasowych.</w:t>
      </w:r>
    </w:p>
    <w:p w14:paraId="4A85CD1E" w14:textId="77777777" w:rsidR="002C7AAC" w:rsidRPr="00A050A0" w:rsidRDefault="002C7AAC" w:rsidP="002C7AAC">
      <w:pPr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8</w:t>
      </w:r>
    </w:p>
    <w:p w14:paraId="0A1AD916" w14:textId="77777777" w:rsidR="002C7AAC" w:rsidRPr="00A050A0" w:rsidRDefault="00035ACF" w:rsidP="002C7AAC">
      <w:pPr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Do postanowień umowy</w:t>
      </w:r>
      <w:r w:rsidR="002C7AAC" w:rsidRPr="00A050A0">
        <w:rPr>
          <w:rFonts w:ascii="Times New Roman" w:eastAsia="Calibri" w:hAnsi="Times New Roman" w:cs="Times New Roman"/>
        </w:rPr>
        <w:t xml:space="preserve"> stosuje się przepisy ustawy o ochronie danych osobowych.</w:t>
      </w:r>
    </w:p>
    <w:p w14:paraId="4306C4A8" w14:textId="77777777" w:rsidR="002C7AAC" w:rsidRPr="00A050A0" w:rsidRDefault="002C7AAC" w:rsidP="002C7AAC">
      <w:pPr>
        <w:ind w:firstLine="3"/>
        <w:jc w:val="center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>§ 9</w:t>
      </w:r>
    </w:p>
    <w:p w14:paraId="75B34C8D" w14:textId="77777777" w:rsidR="002C7AAC" w:rsidRPr="00A050A0" w:rsidRDefault="002C7AAC" w:rsidP="002C7AAC">
      <w:pPr>
        <w:jc w:val="both"/>
        <w:rPr>
          <w:rFonts w:ascii="Times New Roman" w:eastAsia="Calibri" w:hAnsi="Times New Roman" w:cs="Times New Roman"/>
        </w:rPr>
      </w:pPr>
      <w:r w:rsidRPr="00A050A0">
        <w:rPr>
          <w:rFonts w:ascii="Times New Roman" w:eastAsia="Calibri" w:hAnsi="Times New Roman" w:cs="Times New Roman"/>
        </w:rPr>
        <w:t>Umowę sporządzono w dwóch jednobrzmiących egzemplarzach, po jednym egzemplarzu dla każdej ze stron.</w:t>
      </w:r>
      <w:r w:rsidRPr="00A050A0">
        <w:rPr>
          <w:rFonts w:ascii="Times New Roman" w:eastAsia="Calibri" w:hAnsi="Times New Roman" w:cs="Times New Roman"/>
        </w:rPr>
        <w:tab/>
      </w:r>
    </w:p>
    <w:p w14:paraId="7A8CB029" w14:textId="77777777" w:rsidR="002C7AAC" w:rsidRPr="00A050A0" w:rsidRDefault="002C7AAC" w:rsidP="002C7AAC">
      <w:pPr>
        <w:ind w:left="708" w:firstLine="708"/>
        <w:rPr>
          <w:rFonts w:ascii="Times New Roman" w:eastAsia="Calibri" w:hAnsi="Times New Roman" w:cs="Times New Roman"/>
          <w:b/>
        </w:rPr>
      </w:pPr>
      <w:r w:rsidRPr="00A050A0">
        <w:rPr>
          <w:rFonts w:ascii="Times New Roman" w:eastAsia="Calibri" w:hAnsi="Times New Roman" w:cs="Times New Roman"/>
          <w:b/>
        </w:rPr>
        <w:t xml:space="preserve">PROCESOR    </w:t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</w:r>
      <w:r w:rsidRPr="00A050A0">
        <w:rPr>
          <w:rFonts w:ascii="Times New Roman" w:eastAsia="Calibri" w:hAnsi="Times New Roman" w:cs="Times New Roman"/>
          <w:b/>
        </w:rPr>
        <w:tab/>
        <w:t>POWIERZAJĄCY</w:t>
      </w:r>
    </w:p>
    <w:p w14:paraId="024F0750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2CD849A0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008D567F" w14:textId="77777777" w:rsidR="002C7AAC" w:rsidRPr="002C7AAC" w:rsidRDefault="002C7AAC" w:rsidP="002C7AAC">
      <w:pPr>
        <w:spacing w:after="0" w:line="240" w:lineRule="auto"/>
        <w:jc w:val="both"/>
        <w:rPr>
          <w:rFonts w:ascii="Trebuchet MS" w:eastAsia="Times New Roman" w:hAnsi="Trebuchet MS" w:cs="Courier New"/>
          <w:color w:val="000000"/>
          <w:lang w:eastAsia="pl-PL"/>
        </w:rPr>
      </w:pPr>
    </w:p>
    <w:p w14:paraId="493C08AC" w14:textId="77777777" w:rsidR="009953A4" w:rsidRDefault="009953A4"/>
    <w:sectPr w:rsidR="00995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F8D2BE6" w15:done="0"/>
  <w15:commentEx w15:paraId="05D9D8F2" w15:done="0"/>
  <w15:commentEx w15:paraId="11646C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425"/>
    <w:multiLevelType w:val="hybridMultilevel"/>
    <w:tmpl w:val="C1A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7320"/>
    <w:multiLevelType w:val="hybridMultilevel"/>
    <w:tmpl w:val="1E808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BFA"/>
    <w:multiLevelType w:val="hybridMultilevel"/>
    <w:tmpl w:val="710AEF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94797"/>
    <w:multiLevelType w:val="hybridMultilevel"/>
    <w:tmpl w:val="C064337A"/>
    <w:lvl w:ilvl="0" w:tplc="53A40A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F003F"/>
    <w:multiLevelType w:val="hybridMultilevel"/>
    <w:tmpl w:val="B1A8FFF4"/>
    <w:lvl w:ilvl="0" w:tplc="86EEE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81C05C3"/>
    <w:multiLevelType w:val="hybridMultilevel"/>
    <w:tmpl w:val="6F34A0C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241C0"/>
    <w:multiLevelType w:val="hybridMultilevel"/>
    <w:tmpl w:val="B1023D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us">
    <w15:presenceInfo w15:providerId="None" w15:userId="As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092"/>
    <w:rsid w:val="000108C4"/>
    <w:rsid w:val="00035ACF"/>
    <w:rsid w:val="00045F56"/>
    <w:rsid w:val="000E5D3C"/>
    <w:rsid w:val="0011612E"/>
    <w:rsid w:val="001561D9"/>
    <w:rsid w:val="001A35C4"/>
    <w:rsid w:val="00277E81"/>
    <w:rsid w:val="002C7AAC"/>
    <w:rsid w:val="002D5A03"/>
    <w:rsid w:val="003B7683"/>
    <w:rsid w:val="004C56BC"/>
    <w:rsid w:val="00517853"/>
    <w:rsid w:val="006158A6"/>
    <w:rsid w:val="006D7F37"/>
    <w:rsid w:val="00727A0F"/>
    <w:rsid w:val="00731534"/>
    <w:rsid w:val="00871FE7"/>
    <w:rsid w:val="008D1D20"/>
    <w:rsid w:val="009953A4"/>
    <w:rsid w:val="009E2366"/>
    <w:rsid w:val="00A04A4F"/>
    <w:rsid w:val="00A050A0"/>
    <w:rsid w:val="00AD227E"/>
    <w:rsid w:val="00B3643F"/>
    <w:rsid w:val="00B45092"/>
    <w:rsid w:val="00B93350"/>
    <w:rsid w:val="00C87403"/>
    <w:rsid w:val="00E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2E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5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7A0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5A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5A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5A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5A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5A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E.Masternak-Huczek</dc:creator>
  <cp:lastModifiedBy>Elzbieta</cp:lastModifiedBy>
  <cp:revision>14</cp:revision>
  <cp:lastPrinted>2015-12-11T08:20:00Z</cp:lastPrinted>
  <dcterms:created xsi:type="dcterms:W3CDTF">2016-04-16T19:23:00Z</dcterms:created>
  <dcterms:modified xsi:type="dcterms:W3CDTF">2017-08-30T08:54:00Z</dcterms:modified>
</cp:coreProperties>
</file>