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65" w:rsidRDefault="00410465" w:rsidP="0041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/16</w:t>
      </w:r>
    </w:p>
    <w:p w:rsidR="00410465" w:rsidRDefault="00410465" w:rsidP="0041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Przewodniczącego Zarządu Związku Międzygminnego „Czysty Region”</w:t>
      </w:r>
    </w:p>
    <w:p w:rsidR="00410465" w:rsidRDefault="00410465" w:rsidP="0041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8 lipca 2016r.</w:t>
      </w:r>
    </w:p>
    <w:p w:rsidR="00410465" w:rsidRDefault="00410465" w:rsidP="00410465">
      <w:pPr>
        <w:jc w:val="center"/>
        <w:rPr>
          <w:b/>
          <w:sz w:val="28"/>
          <w:szCs w:val="28"/>
        </w:rPr>
      </w:pPr>
    </w:p>
    <w:p w:rsidR="00410465" w:rsidRDefault="00410465" w:rsidP="00410465">
      <w:pPr>
        <w:jc w:val="center"/>
        <w:rPr>
          <w:b/>
          <w:sz w:val="28"/>
          <w:szCs w:val="28"/>
        </w:rPr>
      </w:pPr>
    </w:p>
    <w:p w:rsidR="00410465" w:rsidRDefault="00410465" w:rsidP="00410465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sprawie upoważnienia pracownika Biura Związku Międzygminnego „Czysty Region” w Kędzierzynie-Koźlu do składania oświadczeń i załatwiania spraw</w:t>
      </w:r>
    </w:p>
    <w:p w:rsidR="00410465" w:rsidRDefault="00410465" w:rsidP="0041046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410465" w:rsidRDefault="00410465" w:rsidP="0041046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>
        <w:rPr>
          <w:rFonts w:ascii="ArialNarrow" w:hAnsi="ArialNarrow" w:cs="ArialNarrow"/>
          <w:sz w:val="21"/>
          <w:szCs w:val="21"/>
          <w:lang w:eastAsia="en-US"/>
        </w:rPr>
        <w:t xml:space="preserve"> </w:t>
      </w:r>
      <w:r>
        <w:rPr>
          <w:sz w:val="24"/>
          <w:szCs w:val="24"/>
          <w:lang w:eastAsia="en-US"/>
        </w:rPr>
        <w:t>art. 33 ust. 3</w:t>
      </w:r>
      <w:r>
        <w:rPr>
          <w:i/>
          <w:sz w:val="24"/>
        </w:rPr>
        <w:t xml:space="preserve"> </w:t>
      </w:r>
      <w:r>
        <w:rPr>
          <w:sz w:val="24"/>
        </w:rPr>
        <w:t xml:space="preserve">ustawy z dnia 8 marca 1990 r. o samorządzie gminnym </w:t>
      </w:r>
      <w:r>
        <w:rPr>
          <w:sz w:val="24"/>
        </w:rPr>
        <w:br/>
        <w:t xml:space="preserve">(Dz.U. z 2016 r. poz. 446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zm.), art. 268a ustawy z dnia 14 czerwca 1960 r. - Kodeks postępowania administracyjnego (Dz. U. z 2016 r., poz. 23) i art. 143 § 1 ustawy z dnia 29 sierpnia 1997 r. – Ordynacja podatkowa (Dz. U. z 2015 r. poz. 613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oraz § 17 ust.2  Regulaminu Organizacyjnego Biura Związku Międzygminnego „Czysty Region” wprowadzonego Uchwałą Nr XLVI/35/15 Zgromadzenia Związku Międzygminnego „Czysty Region” w Kędzierzynie-</w:t>
      </w:r>
      <w:r>
        <w:rPr>
          <w:sz w:val="24"/>
          <w:szCs w:val="24"/>
        </w:rPr>
        <w:t>Koźlu  z dnia 26 czerwca 2015 r. zarządzam, co następuje:</w:t>
      </w:r>
    </w:p>
    <w:p w:rsidR="00410465" w:rsidRDefault="00410465" w:rsidP="0041046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10465" w:rsidRDefault="00410465" w:rsidP="00410465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10465" w:rsidRDefault="00410465" w:rsidP="00410465">
      <w:pPr>
        <w:spacing w:line="360" w:lineRule="auto"/>
        <w:jc w:val="both"/>
        <w:rPr>
          <w:sz w:val="24"/>
        </w:rPr>
      </w:pPr>
      <w:r>
        <w:rPr>
          <w:b/>
          <w:bCs/>
          <w:sz w:val="24"/>
          <w:szCs w:val="24"/>
          <w:lang w:eastAsia="en-US"/>
        </w:rPr>
        <w:t>§ 1.</w:t>
      </w:r>
      <w:r>
        <w:rPr>
          <w:bCs/>
          <w:sz w:val="24"/>
          <w:szCs w:val="24"/>
          <w:lang w:eastAsia="en-US"/>
        </w:rPr>
        <w:t xml:space="preserve"> Upoważniam </w:t>
      </w:r>
      <w:r>
        <w:rPr>
          <w:sz w:val="24"/>
          <w:szCs w:val="24"/>
        </w:rPr>
        <w:t>Panią Aleksandrę Walasek</w:t>
      </w:r>
      <w:bookmarkStart w:id="0" w:name="_GoBack"/>
      <w:bookmarkEnd w:id="0"/>
      <w:r>
        <w:rPr>
          <w:sz w:val="24"/>
          <w:szCs w:val="24"/>
        </w:rPr>
        <w:t xml:space="preserve"> zatrudnioną na stanowisku pomocy administracyjnej do</w:t>
      </w:r>
      <w:r>
        <w:rPr>
          <w:sz w:val="24"/>
        </w:rPr>
        <w:t xml:space="preserve"> :</w:t>
      </w:r>
    </w:p>
    <w:p w:rsidR="00410465" w:rsidRDefault="00410465" w:rsidP="0041046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składania imieniem Związku oświadczeń, w tym podpisywania dokumentów oraz korespondencji w zakresie powierzonych czynności </w:t>
      </w:r>
    </w:p>
    <w:p w:rsidR="00410465" w:rsidRDefault="00410465" w:rsidP="00410465">
      <w:pPr>
        <w:spacing w:line="360" w:lineRule="auto"/>
        <w:jc w:val="both"/>
        <w:rPr>
          <w:sz w:val="24"/>
        </w:rPr>
      </w:pPr>
      <w:r>
        <w:rPr>
          <w:sz w:val="24"/>
        </w:rPr>
        <w:t>- załatwiania spraw (w tym prowadzenia postępowań i dokonywania czynności) w sprawach z zakresu administracji publicznej z wyjątkiem spraw zastrzeżonych do osobistej akceptacji Przewodniczącego Zarządu i z wyjątkiem wydawania decyzji administracyjnych i decyzji podatkowych.</w:t>
      </w:r>
    </w:p>
    <w:p w:rsidR="00410465" w:rsidRDefault="00410465" w:rsidP="00410465">
      <w:pPr>
        <w:pStyle w:val="Tekstpodstawowy"/>
        <w:jc w:val="both"/>
        <w:rPr>
          <w:sz w:val="24"/>
          <w:szCs w:val="24"/>
        </w:rPr>
      </w:pPr>
    </w:p>
    <w:p w:rsidR="00410465" w:rsidRDefault="00410465" w:rsidP="0041046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Upoważnienie ważne jest  </w:t>
      </w:r>
      <w:r>
        <w:rPr>
          <w:color w:val="000000"/>
          <w:sz w:val="24"/>
          <w:szCs w:val="24"/>
        </w:rPr>
        <w:t>do odwołania, jednak nie dłużej niż na czas zatrudnienia na    danym stanowisku.</w:t>
      </w:r>
    </w:p>
    <w:p w:rsidR="00410465" w:rsidRDefault="00410465" w:rsidP="0041046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Upoważnienie może być w każdym czasie cofnięte.</w:t>
      </w:r>
    </w:p>
    <w:p w:rsidR="00410465" w:rsidRDefault="00410465" w:rsidP="00410465">
      <w:pPr>
        <w:rPr>
          <w:b/>
          <w:sz w:val="24"/>
        </w:rPr>
      </w:pPr>
    </w:p>
    <w:p w:rsidR="00410465" w:rsidRDefault="00410465" w:rsidP="00410465">
      <w:pPr>
        <w:rPr>
          <w:sz w:val="24"/>
        </w:rPr>
      </w:pPr>
    </w:p>
    <w:p w:rsidR="00410465" w:rsidRDefault="00410465" w:rsidP="00410465">
      <w:pPr>
        <w:rPr>
          <w:b/>
          <w:sz w:val="24"/>
        </w:rPr>
      </w:pPr>
      <w:r>
        <w:rPr>
          <w:b/>
          <w:bCs/>
          <w:sz w:val="24"/>
          <w:szCs w:val="24"/>
          <w:lang w:eastAsia="en-US"/>
        </w:rPr>
        <w:t>§ 3.</w:t>
      </w:r>
      <w:r>
        <w:rPr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Zarządzenie wchodzi w życie z dniem wydania.</w:t>
      </w:r>
    </w:p>
    <w:p w:rsidR="00410465" w:rsidRDefault="00410465" w:rsidP="00410465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10465" w:rsidRDefault="00410465" w:rsidP="00410465">
      <w:pPr>
        <w:ind w:left="5670"/>
        <w:jc w:val="center"/>
        <w:rPr>
          <w:sz w:val="22"/>
          <w:szCs w:val="22"/>
        </w:rPr>
      </w:pPr>
    </w:p>
    <w:p w:rsidR="00761A7B" w:rsidRPr="00410465" w:rsidRDefault="00761A7B" w:rsidP="00410465"/>
    <w:sectPr w:rsidR="00761A7B" w:rsidRPr="0041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4CE0"/>
    <w:multiLevelType w:val="hybridMultilevel"/>
    <w:tmpl w:val="C4C6887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FE"/>
    <w:rsid w:val="00410465"/>
    <w:rsid w:val="0043159E"/>
    <w:rsid w:val="00483EFE"/>
    <w:rsid w:val="00761A7B"/>
    <w:rsid w:val="00865A36"/>
    <w:rsid w:val="00B54EDD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6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4104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10465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6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4104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10465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2016-07-12T07:16:00Z</dcterms:created>
  <dcterms:modified xsi:type="dcterms:W3CDTF">2016-07-12T07:17:00Z</dcterms:modified>
</cp:coreProperties>
</file>